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B382E38" w:rsidR="00BB0DC2" w:rsidRPr="005D2DDD" w:rsidRDefault="00884ACB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884ACB">
              <w:rPr>
                <w:rFonts w:asciiTheme="majorBidi" w:hAnsiTheme="majorBidi"/>
                <w:sz w:val="30"/>
                <w:szCs w:val="30"/>
                <w:rtl/>
              </w:rPr>
              <w:t>الحديث الموضوعي (2)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0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54B21AF6" w:rsidR="007A334E" w:rsidRPr="00720DCD" w:rsidRDefault="00D2257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/>
                <w:color w:val="000000" w:themeColor="text1"/>
              </w:rPr>
              <w:t xml:space="preserve"> 324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1C2CF74" w:rsidR="00DA5A4C" w:rsidRPr="005D2DDD" w:rsidRDefault="00044D8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D2257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D2257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AC72245" w:rsidR="00C537CB" w:rsidRPr="00D2257C" w:rsidRDefault="00F87C26" w:rsidP="00884ACB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D2257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D225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D2257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D225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D2257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D2257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F2691" w:rsidRPr="00D2257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884ACB" w:rsidRPr="00D2257C">
              <w:rPr>
                <w:rFonts w:asciiTheme="majorBidi" w:hAnsiTheme="majorBidi" w:cstheme="majorBidi" w:hint="cs"/>
                <w:b/>
                <w:bCs/>
                <w:rtl/>
              </w:rPr>
              <w:t>سادس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 w:hint="cs"/>
                <w:b/>
                <w:bCs/>
                <w:rtl/>
              </w:rPr>
            </w:pPr>
            <w:bookmarkStart w:id="3" w:name="_GoBack"/>
            <w:bookmarkEnd w:id="3"/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40B583A9" w:rsidR="00550C20" w:rsidRPr="00D2257C" w:rsidRDefault="00550C20" w:rsidP="00D2257C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2257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D2257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D2257C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D2257C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D2257C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D2257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84ACB" w:rsidRPr="00D2257C">
              <w:rPr>
                <w:rFonts w:asciiTheme="majorBidi" w:hAnsiTheme="majorBidi"/>
                <w:b/>
                <w:bCs/>
                <w:rtl/>
                <w:lang w:bidi="ar-EG"/>
              </w:rPr>
              <w:t>الحديث الموضوعي (1)</w:t>
            </w:r>
            <w:r w:rsidR="00884ACB" w:rsidRPr="00D2257C">
              <w:rPr>
                <w:rFonts w:asciiTheme="majorBidi" w:hAnsiTheme="majorBidi" w:cstheme="majorBidi"/>
                <w:b/>
                <w:bCs/>
                <w:lang w:bidi="ar-EG"/>
              </w:rPr>
              <w:t>BIS</w:t>
            </w:r>
            <w:r w:rsidR="00D2257C" w:rsidRPr="00D2257C">
              <w:rPr>
                <w:rFonts w:asciiTheme="majorBidi" w:hAnsiTheme="majorBidi" w:cstheme="majorBidi"/>
                <w:b/>
                <w:bCs/>
                <w:lang w:bidi="ar-EG"/>
              </w:rPr>
              <w:t xml:space="preserve">   213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38F7EF67" w:rsidR="00673AFD" w:rsidRPr="0082032C" w:rsidRDefault="00884ACB" w:rsidP="00A00BBE">
            <w:pPr>
              <w:bidi/>
              <w:rPr>
                <w:color w:val="FF0000"/>
                <w:rtl/>
              </w:rPr>
            </w:pPr>
            <w:r w:rsidRPr="00884ACB">
              <w:rPr>
                <w:rtl/>
              </w:rPr>
              <w:t>يحتوي هذا المقرر على التعريف بالحديث الموضوعي وبيان أهميته وذكر بعض الموضوعات في ضوء السنة النبوية مثل رحمة الله بعباده ، و بناء الأسرة والمواطنة الصالحة وأدب الجوار وغير ذلك.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41AA9" w14:textId="77777777" w:rsidR="00884ACB" w:rsidRPr="00884ACB" w:rsidRDefault="00884ACB" w:rsidP="00884ACB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84ACB">
              <w:rPr>
                <w:rFonts w:asciiTheme="majorBidi" w:hAnsiTheme="majorBidi"/>
                <w:rtl/>
              </w:rPr>
              <w:t>أن يعرف الطالب بيان صلاح الإسلام لكل زمان ومكان من خلال إظهار أحكامه العامة ومعالجته للمستجدات.</w:t>
            </w:r>
          </w:p>
          <w:p w14:paraId="4E4FC3CC" w14:textId="77777777" w:rsidR="00884ACB" w:rsidRPr="00884ACB" w:rsidRDefault="00884ACB" w:rsidP="00884ACB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84ACB">
              <w:rPr>
                <w:rFonts w:asciiTheme="majorBidi" w:hAnsiTheme="majorBidi"/>
                <w:rtl/>
              </w:rPr>
              <w:t>تصحيح كثير من المفاهيم الخاطئة لدى البعض بسبب غياب الفهم الموضوعي للنصوص الشرعية ، مثل ( حصر المواطنة الصالحة في  المسلم فقط ).</w:t>
            </w:r>
          </w:p>
          <w:p w14:paraId="6517536E" w14:textId="77777777" w:rsidR="00884ACB" w:rsidRPr="00884ACB" w:rsidRDefault="00884ACB" w:rsidP="00884ACB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84ACB">
              <w:rPr>
                <w:rFonts w:asciiTheme="majorBidi" w:hAnsiTheme="majorBidi"/>
                <w:rtl/>
              </w:rPr>
              <w:t>تعليم الطالب مدى التناسق بين الأحاديث النبوية والترابط وهذا يدل على البلاغة النبوية.</w:t>
            </w:r>
          </w:p>
          <w:p w14:paraId="4AE8997F" w14:textId="77777777" w:rsidR="00884ACB" w:rsidRPr="00884ACB" w:rsidRDefault="00884ACB" w:rsidP="00884ACB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84ACB">
              <w:rPr>
                <w:rFonts w:asciiTheme="majorBidi" w:hAnsiTheme="majorBidi"/>
                <w:rtl/>
              </w:rPr>
              <w:t>بيان صلاح الإسلام لكل زمان ومكان من خلال إظهار أحكامه العامة ومعالجته للمستجدات.</w:t>
            </w:r>
          </w:p>
          <w:p w14:paraId="6CFC567E" w14:textId="3A968C96" w:rsidR="008F2691" w:rsidRDefault="00884ACB" w:rsidP="00884ACB">
            <w:pPr>
              <w:bidi/>
              <w:spacing w:line="276" w:lineRule="auto"/>
              <w:jc w:val="lowKashida"/>
              <w:rPr>
                <w:rFonts w:asciiTheme="majorBidi" w:hAnsiTheme="majorBidi"/>
                <w:rtl/>
              </w:rPr>
            </w:pPr>
            <w:r w:rsidRPr="00884ACB">
              <w:rPr>
                <w:rFonts w:asciiTheme="majorBidi" w:hAnsiTheme="majorBidi"/>
                <w:rtl/>
              </w:rPr>
              <w:t>تدريب الطلاب على الكتابة في بعض المواضيع وجمع الأحاديث النبوية في باب واحد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  <w:p w14:paraId="09DC25A5" w14:textId="41D3001C" w:rsidR="00807FAF" w:rsidRPr="005D2DDD" w:rsidRDefault="008F2691" w:rsidP="00431A8C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/>
              </w:rPr>
              <w:lastRenderedPageBreak/>
              <w:t xml:space="preserve"> 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84ACB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884ACB" w:rsidRPr="00B4292A" w:rsidRDefault="00884ACB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32689C7" w:rsidR="00884ACB" w:rsidRPr="00A00BBE" w:rsidRDefault="00884ACB" w:rsidP="001B5455">
            <w:pPr>
              <w:bidi/>
              <w:jc w:val="lowKashida"/>
            </w:pPr>
            <w:r w:rsidRPr="00CD4CB5">
              <w:t xml:space="preserve"> </w:t>
            </w:r>
            <w:r w:rsidRPr="00CD4CB5">
              <w:rPr>
                <w:rtl/>
              </w:rPr>
              <w:t xml:space="preserve">أن يفهم النظريات والمفاهيم والمصطلحات الأساسية في الحديث الموضوعي مثل :  رحمة الله بعباده ، و هديه </w:t>
            </w:r>
            <w:r w:rsidRPr="00CD4CB5">
              <w:rPr>
                <w:rFonts w:hint="cs"/>
                <w:rtl/>
              </w:rPr>
              <w:t>ﷺ</w:t>
            </w:r>
            <w:r w:rsidRPr="00CD4CB5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CD4CB5">
              <w:t xml:space="preserve">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884ACB" w:rsidRPr="00B4292A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884ACB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884ACB" w:rsidRPr="00B4292A" w:rsidRDefault="00884ACB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20FDF82" w:rsidR="00884ACB" w:rsidRPr="00B4292A" w:rsidRDefault="00884ACB" w:rsidP="00884AC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D4CB5">
              <w:rPr>
                <w:rFonts w:hint="eastAsia"/>
                <w:rtl/>
              </w:rPr>
              <w:t>أن</w:t>
            </w:r>
            <w:r w:rsidRPr="00CD4CB5">
              <w:rPr>
                <w:rtl/>
              </w:rPr>
              <w:t xml:space="preserve"> يعرف الآراء الفكرية المتعلقة بالحديث الموضوعي مثل </w:t>
            </w:r>
            <w:r>
              <w:rPr>
                <w:rFonts w:hint="cs"/>
                <w:rtl/>
              </w:rPr>
              <w:t xml:space="preserve"> كيفية ب</w:t>
            </w:r>
            <w:r w:rsidRPr="00CD4CB5">
              <w:rPr>
                <w:rtl/>
              </w:rPr>
              <w:t>بناء الأسرة والمواطنة الصالحة وأدب الجوار وغير ذلك</w:t>
            </w:r>
            <w:r w:rsidRPr="00CD4CB5">
              <w:t>..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884ACB" w:rsidRPr="00B4292A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884ACB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884ACB" w:rsidRPr="00B4292A" w:rsidRDefault="00884AC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680F1879" w:rsidR="00884ACB" w:rsidRPr="00B4292A" w:rsidRDefault="00884ACB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94715">
              <w:rPr>
                <w:rtl/>
              </w:rPr>
              <w:t xml:space="preserve">أن يطبق ما تعلمه في القضايا المتعلقة بالحديث   الموضوعي مثل :  رحمة الله بعباده ، و هديه </w:t>
            </w:r>
            <w:r w:rsidRPr="00994715">
              <w:rPr>
                <w:rFonts w:hint="cs"/>
                <w:rtl/>
              </w:rPr>
              <w:t>ﷺ</w:t>
            </w:r>
            <w:r w:rsidRPr="00994715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994715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884ACB" w:rsidRPr="00B4292A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884ACB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884ACB" w:rsidRPr="00B4292A" w:rsidRDefault="00884AC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53B8774F" w:rsidR="00884ACB" w:rsidRPr="00B4292A" w:rsidRDefault="00884ACB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94715">
              <w:rPr>
                <w:rFonts w:hint="eastAsia"/>
                <w:rtl/>
              </w:rPr>
              <w:t>أن</w:t>
            </w:r>
            <w:r w:rsidRPr="00994715">
              <w:rPr>
                <w:rtl/>
              </w:rPr>
              <w:t xml:space="preserve"> يستخدم المراجع التي تجمع بين الأصالة و المعاصرة في البحوث الخاصة بالحديث الموضوعي مثل :  رحمة الله بعباده ، و هديه </w:t>
            </w:r>
            <w:r w:rsidRPr="00994715">
              <w:rPr>
                <w:rFonts w:hint="cs"/>
                <w:rtl/>
              </w:rPr>
              <w:t>ﷺ</w:t>
            </w:r>
            <w:r w:rsidRPr="00994715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994715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884ACB" w:rsidRPr="00B4292A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75A9C3A2" w:rsidR="00402AFE" w:rsidRPr="005B7981" w:rsidRDefault="00A00BB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D18D76D" w:rsidR="002004FB" w:rsidRPr="00B4292A" w:rsidRDefault="00884ACB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84ACB">
              <w:rPr>
                <w:rFonts w:asciiTheme="majorBidi" w:hAnsiTheme="majorBidi"/>
                <w:rtl/>
              </w:rPr>
              <w:t xml:space="preserve">أن يتفاعل بشكل جماعي أو مستقل في مسائل المتعلقة بالحديث الموضوعي مثل :  رحمة الله بعباده ، و هديه </w:t>
            </w:r>
            <w:r w:rsidRPr="00884ACB">
              <w:rPr>
                <w:rFonts w:asciiTheme="majorBidi" w:hAnsiTheme="majorBidi" w:hint="cs"/>
                <w:rtl/>
              </w:rPr>
              <w:t>ﷺ</w:t>
            </w:r>
            <w:r w:rsidRPr="00884ACB">
              <w:rPr>
                <w:rFonts w:asciiTheme="majorBidi" w:hAnsiTheme="majorBidi"/>
                <w:rtl/>
              </w:rPr>
              <w:t xml:space="preserve"> في الأذكار ، وبناء الأسرة والمواطنة الصالحة وأدب الجوار وغير ذلك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389836C4" w:rsidR="002004FB" w:rsidRPr="00B4292A" w:rsidRDefault="00884ACB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84ACB">
              <w:rPr>
                <w:rFonts w:asciiTheme="majorBidi" w:hAnsiTheme="majorBidi"/>
                <w:rtl/>
              </w:rPr>
              <w:t xml:space="preserve">أن يظهر الثقة بالنفس في فهمه للحديث الموضوعي مثل :  رحمة الله بعباده ، و هديه </w:t>
            </w:r>
            <w:r w:rsidRPr="00884ACB">
              <w:rPr>
                <w:rFonts w:asciiTheme="majorBidi" w:hAnsiTheme="majorBidi" w:hint="cs"/>
                <w:rtl/>
              </w:rPr>
              <w:t>ﷺ</w:t>
            </w:r>
            <w:r w:rsidRPr="00884ACB">
              <w:rPr>
                <w:rFonts w:asciiTheme="majorBidi" w:hAnsiTheme="majorBidi"/>
                <w:rtl/>
              </w:rPr>
              <w:t xml:space="preserve"> في الأذكار ، وبناء الأسرة والمواطنة الصالحة وأدب الجوار وغير ذلك..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884ACB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0188F43B" w:rsidR="00884ACB" w:rsidRPr="007829AB" w:rsidRDefault="00884ACB" w:rsidP="008F2691">
            <w:pPr>
              <w:bidi/>
              <w:rPr>
                <w:rFonts w:asciiTheme="majorBidi" w:hAnsiTheme="majorBidi" w:cstheme="majorBidi"/>
                <w:color w:val="FF0000"/>
              </w:rPr>
            </w:pPr>
            <w:r w:rsidRPr="00D16CB2">
              <w:rPr>
                <w:rtl/>
              </w:rPr>
              <w:t>رحمة الله بعباده في ضوء السنة النبوية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034F799F" w:rsidR="00884ACB" w:rsidRPr="007829AB" w:rsidRDefault="00884ACB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D16CB2">
              <w:rPr>
                <w:rtl/>
              </w:rPr>
              <w:t>رحمة الله بعباده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5AC8083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0F63FC5E" w:rsidR="00884ACB" w:rsidRPr="007829AB" w:rsidRDefault="00884ACB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977947">
              <w:rPr>
                <w:rtl/>
              </w:rPr>
              <w:t>من هدي النبي صلى الله عليه وسلم  الأذكار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56658244" w:rsidR="00884ACB" w:rsidRPr="00685E48" w:rsidRDefault="00884ACB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977947">
              <w:rPr>
                <w:rtl/>
              </w:rPr>
              <w:t>من هدي النبي صلى الله عليه وسلم  الأذكار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602F1CD4" w:rsidR="00884ACB" w:rsidRPr="00685E48" w:rsidRDefault="00884ACB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3E23F8">
              <w:rPr>
                <w:rtl/>
              </w:rPr>
              <w:t>المواطنة الصالحة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4BC20522" w:rsidR="00884ACB" w:rsidRPr="00685E48" w:rsidRDefault="00884ACB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3E23F8">
              <w:rPr>
                <w:rtl/>
              </w:rPr>
              <w:t>المواطنة الصالحة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5D897C5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1DC57EEA" w:rsidR="00884ACB" w:rsidRPr="00685E48" w:rsidRDefault="00884ACB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20866">
              <w:rPr>
                <w:rtl/>
              </w:rPr>
              <w:t>بناء الأسرة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428ACA03" w:rsidR="00884ACB" w:rsidRPr="00685E48" w:rsidRDefault="00884ACB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20866">
              <w:rPr>
                <w:rtl/>
              </w:rPr>
              <w:t>بناء الأسرة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54C3ADFE" w:rsidR="00884ACB" w:rsidRPr="00685E48" w:rsidRDefault="00884ACB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20866">
              <w:rPr>
                <w:rtl/>
              </w:rPr>
              <w:t>بناء الأسرة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2247D890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51DE187E" w:rsidR="00884ACB" w:rsidRPr="00685E48" w:rsidRDefault="00884ACB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905BE">
              <w:rPr>
                <w:rtl/>
              </w:rPr>
              <w:t>آداب الجوار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6970184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82CD5E" w14:textId="5172592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E0D7161" w14:textId="550722DE" w:rsidR="00884ACB" w:rsidRDefault="00884ACB" w:rsidP="009C6C55">
            <w:pPr>
              <w:bidi/>
              <w:jc w:val="lowKashida"/>
              <w:rPr>
                <w:rtl/>
              </w:rPr>
            </w:pPr>
            <w:r w:rsidRPr="00A905BE">
              <w:rPr>
                <w:rtl/>
              </w:rPr>
              <w:t>آداب الجوار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4C37519" w14:textId="394BC3AF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0F4EA41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600741" w14:textId="2AD2FF3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B030993" w14:textId="383902E2" w:rsidR="00884ACB" w:rsidRDefault="00884ACB" w:rsidP="009C6C55">
            <w:pPr>
              <w:bidi/>
              <w:jc w:val="lowKashida"/>
              <w:rPr>
                <w:rtl/>
              </w:rPr>
            </w:pPr>
            <w:r w:rsidRPr="00A905BE">
              <w:rPr>
                <w:rtl/>
              </w:rPr>
              <w:t>آداب الجوار في ضوء السنة النبوية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338C0" w14:textId="2A9EF355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27A724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CB848D" w14:textId="7B95B6D8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0A8CCE6" w14:textId="1FE86833" w:rsidR="00884ACB" w:rsidRDefault="00884ACB" w:rsidP="009C6C55">
            <w:pPr>
              <w:bidi/>
              <w:jc w:val="lowKashida"/>
              <w:rPr>
                <w:rtl/>
              </w:rPr>
            </w:pPr>
            <w:r w:rsidRPr="002A0F6A">
              <w:rPr>
                <w:rtl/>
              </w:rPr>
              <w:t xml:space="preserve">من هدي النبي </w:t>
            </w:r>
            <w:r w:rsidRPr="002A0F6A">
              <w:rPr>
                <w:rFonts w:hint="cs"/>
                <w:rtl/>
              </w:rPr>
              <w:t>ﷺ</w:t>
            </w:r>
            <w:r w:rsidRPr="002A0F6A">
              <w:rPr>
                <w:rtl/>
              </w:rPr>
              <w:t xml:space="preserve"> في الزهد و الرقاق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6C94574" w14:textId="2EE9C6CB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2D85096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E7F95EA" w14:textId="399482D1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FA716B6" w14:textId="332C9C3B" w:rsidR="00884ACB" w:rsidRDefault="00884ACB" w:rsidP="009C6C55">
            <w:pPr>
              <w:bidi/>
              <w:jc w:val="lowKashida"/>
              <w:rPr>
                <w:rtl/>
              </w:rPr>
            </w:pPr>
            <w:r w:rsidRPr="002A0F6A">
              <w:rPr>
                <w:rtl/>
              </w:rPr>
              <w:t xml:space="preserve">من هدي النبي </w:t>
            </w:r>
            <w:r w:rsidRPr="002A0F6A">
              <w:rPr>
                <w:rFonts w:hint="cs"/>
                <w:rtl/>
              </w:rPr>
              <w:t>ﷺ</w:t>
            </w:r>
            <w:r w:rsidRPr="002A0F6A">
              <w:rPr>
                <w:rtl/>
              </w:rPr>
              <w:t xml:space="preserve"> في الزهد و الرقاق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81F22C1" w14:textId="597C1517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FC3EFDA" w:rsidR="00D225ED" w:rsidRPr="005D2DDD" w:rsidRDefault="00C2096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884ACB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884ACB" w:rsidRPr="00DE07AD" w:rsidRDefault="00884ACB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4B24526E" w:rsidR="00884ACB" w:rsidRPr="00A00BBE" w:rsidRDefault="00884ACB" w:rsidP="007B2B57">
            <w:pPr>
              <w:bidi/>
              <w:jc w:val="lowKashida"/>
            </w:pPr>
            <w:r w:rsidRPr="007D25A9">
              <w:t xml:space="preserve"> </w:t>
            </w:r>
            <w:r w:rsidRPr="007D25A9">
              <w:rPr>
                <w:rtl/>
              </w:rPr>
              <w:t xml:space="preserve">أن يفهم النظريات والمفاهيم والمصطلحات الأساسية في الحديث الموضوعي مثل :  رحمة الله بعباده ، و هديه </w:t>
            </w:r>
            <w:r w:rsidRPr="007D25A9">
              <w:rPr>
                <w:rFonts w:hint="cs"/>
                <w:rtl/>
              </w:rPr>
              <w:t>ﷺ</w:t>
            </w:r>
            <w:r w:rsidRPr="007D25A9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7D25A9">
              <w:t xml:space="preserve">.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884ACB" w:rsidRPr="00DE07AD" w:rsidRDefault="00884ACB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884ACB" w:rsidRPr="00DE07AD" w:rsidRDefault="00884ACB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884ACB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884ACB" w:rsidRPr="00DE07AD" w:rsidRDefault="00884ACB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662DE3D2" w:rsidR="00884ACB" w:rsidRPr="00A00BBE" w:rsidRDefault="00884ACB" w:rsidP="00884ACB">
            <w:pPr>
              <w:bidi/>
              <w:jc w:val="lowKashida"/>
            </w:pPr>
            <w:r w:rsidRPr="007D25A9">
              <w:rPr>
                <w:rFonts w:hint="eastAsia"/>
                <w:rtl/>
              </w:rPr>
              <w:t>أن</w:t>
            </w:r>
            <w:r w:rsidRPr="007D25A9">
              <w:rPr>
                <w:rtl/>
              </w:rPr>
              <w:t xml:space="preserve"> يعرف الآراء الفكرية المتعلقة بالحديث الموضوعي مثل :  </w:t>
            </w:r>
            <w:r>
              <w:rPr>
                <w:rFonts w:hint="cs"/>
                <w:rtl/>
              </w:rPr>
              <w:t xml:space="preserve">كيفية </w:t>
            </w:r>
            <w:r w:rsidRPr="007D25A9">
              <w:rPr>
                <w:rtl/>
              </w:rPr>
              <w:t>بناء الأسرة والمواطنة الصالحة وأدب الجوار وغير ذلك</w:t>
            </w:r>
            <w:r w:rsidRPr="007D25A9">
              <w:t>..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884ACB" w:rsidRPr="00DE07AD" w:rsidRDefault="00884ACB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884ACB" w:rsidRDefault="00884ACB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884ACB" w:rsidRPr="00DE07AD" w:rsidRDefault="00884ACB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884ACB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884ACB" w:rsidRPr="00DE07AD" w:rsidRDefault="00884ACB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47872E57" w:rsidR="00884ACB" w:rsidRPr="00DE07AD" w:rsidRDefault="00884ACB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B2137">
              <w:rPr>
                <w:rtl/>
              </w:rPr>
              <w:t xml:space="preserve">أن يطبق ما تعلمه في القضايا المتعلقة بالحديث   الموضوعي مثل :  رحمة الله بعباده ، و هديه </w:t>
            </w:r>
            <w:r w:rsidRPr="001B2137">
              <w:rPr>
                <w:rFonts w:hint="cs"/>
                <w:rtl/>
              </w:rPr>
              <w:t>ﷺ</w:t>
            </w:r>
            <w:r w:rsidRPr="001B2137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1B2137">
              <w:t>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884ACB" w:rsidRPr="00DE07AD" w:rsidRDefault="00884ACB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884ACB" w:rsidRPr="00DE07AD" w:rsidRDefault="00884ACB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884ACB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884ACB" w:rsidRPr="00DE07AD" w:rsidRDefault="00884ACB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1250A799" w:rsidR="00884ACB" w:rsidRPr="00DE07AD" w:rsidRDefault="00884ACB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B2137">
              <w:rPr>
                <w:rFonts w:hint="eastAsia"/>
                <w:rtl/>
              </w:rPr>
              <w:t>أن</w:t>
            </w:r>
            <w:r w:rsidRPr="001B2137">
              <w:rPr>
                <w:rtl/>
              </w:rPr>
              <w:t xml:space="preserve"> يستخدم المراجع التي تجمع بين الأصالة و المعاصرة في البحوث الخاصة بالحديث الموضوعي مثل :  رحمة الله بعباده ، و هديه </w:t>
            </w:r>
            <w:r w:rsidRPr="001B2137">
              <w:rPr>
                <w:rFonts w:hint="cs"/>
                <w:rtl/>
              </w:rPr>
              <w:t>ﷺ</w:t>
            </w:r>
            <w:r w:rsidRPr="001B2137">
              <w:rPr>
                <w:rtl/>
              </w:rPr>
              <w:t xml:space="preserve"> في الأذكار ، وبناء الأسرة والمواطنة الصالحة وأدب الجوار وغير ذلك</w:t>
            </w:r>
            <w:r w:rsidRPr="001B2137"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884ACB" w:rsidRPr="00DE07AD" w:rsidRDefault="00884ACB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884ACB" w:rsidRPr="00DE07AD" w:rsidRDefault="00884ACB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52691D38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FD2BC6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386CC5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5B1F04F6" w:rsidR="007B2B57" w:rsidRPr="00DE07AD" w:rsidRDefault="00884ACB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84ACB">
              <w:rPr>
                <w:rtl/>
              </w:rPr>
              <w:t xml:space="preserve">أن يتفاعل بشكل جماعي أو مستقل في مسائل المتعلقة بالحديث الموضوعي مثل :  رحمة الله بعباده ، و هديه </w:t>
            </w:r>
            <w:r w:rsidRPr="00884ACB">
              <w:rPr>
                <w:rFonts w:hint="cs"/>
                <w:rtl/>
              </w:rPr>
              <w:t>ﷺ</w:t>
            </w:r>
            <w:r w:rsidRPr="00884ACB">
              <w:rPr>
                <w:rtl/>
              </w:rPr>
              <w:t xml:space="preserve"> في الأذكار ، وبناء الأسرة والمواطنة الصالحة وأدب الجوار وغير ذلك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0A458C19" w:rsidR="007B2B57" w:rsidRPr="00DE07AD" w:rsidRDefault="00884ACB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84ACB">
              <w:rPr>
                <w:rtl/>
              </w:rPr>
              <w:t xml:space="preserve">أن يظهر الثقة بالنفس في فهمه للحديث الموضوعي مثل :  رحمة الله بعباده ، و هديه </w:t>
            </w:r>
            <w:r w:rsidRPr="00884ACB">
              <w:rPr>
                <w:rFonts w:hint="cs"/>
                <w:rtl/>
              </w:rPr>
              <w:t>ﷺ</w:t>
            </w:r>
            <w:r w:rsidRPr="00884ACB">
              <w:rPr>
                <w:rtl/>
              </w:rPr>
              <w:t xml:space="preserve"> في الأذكار ، وبناء الأسرة والمواطنة الصالحة وأدب الجوار وغير ذلك..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74DD7F08" w:rsidR="005612EC" w:rsidRPr="001E6D42" w:rsidRDefault="00884ACB" w:rsidP="00A00B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84ACB">
              <w:rPr>
                <w:rFonts w:asciiTheme="majorBidi" w:hAnsiTheme="majorBidi"/>
                <w:rtl/>
              </w:rPr>
              <w:t xml:space="preserve">جامع الأصول في أحاديث الرسول </w:t>
            </w:r>
            <w:r w:rsidRPr="00884ACB">
              <w:rPr>
                <w:rFonts w:asciiTheme="majorBidi" w:hAnsiTheme="majorBidi"/>
                <w:rtl/>
              </w:rPr>
              <w:tab/>
              <w:t>مجد الدين ابن الأثير الجزري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776F5888" w:rsidR="00C953A2" w:rsidRPr="001E6D42" w:rsidRDefault="00884ACB" w:rsidP="001E6D4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84ACB">
              <w:rPr>
                <w:rFonts w:asciiTheme="majorBidi" w:hAnsiTheme="majorBidi"/>
                <w:rtl/>
              </w:rPr>
              <w:t>دليل الفالحين لطرق رياض الصالحين</w:t>
            </w:r>
            <w:r w:rsidRPr="00884ACB">
              <w:rPr>
                <w:rFonts w:asciiTheme="majorBidi" w:hAnsiTheme="majorBidi"/>
                <w:rtl/>
              </w:rPr>
              <w:tab/>
              <w:t>محمد بن علي الصديقي الشافعي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79A627F1" w14:textId="4FCF7499" w:rsidR="00497B70" w:rsidRDefault="006C1C03" w:rsidP="00416FE2">
      <w:pPr>
        <w:pStyle w:val="1"/>
        <w:rPr>
          <w:rtl/>
          <w:lang w:bidi="ar-SA"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261F" w14:paraId="58689EED" w14:textId="77777777" w:rsidTr="0049261F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5D53D77" w14:textId="77777777" w:rsidR="0049261F" w:rsidRDefault="0049261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0A3D67E" w14:textId="77777777" w:rsidR="0049261F" w:rsidRDefault="0049261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9261F" w14:paraId="205BB28A" w14:textId="77777777" w:rsidTr="0049261F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0A5CD61" w14:textId="77777777" w:rsidR="0049261F" w:rsidRDefault="0049261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3C4CF91" w14:textId="77777777" w:rsidR="0049261F" w:rsidRDefault="0049261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9261F" w14:paraId="322B887B" w14:textId="77777777" w:rsidTr="0049261F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8DD08D5" w14:textId="77777777" w:rsidR="0049261F" w:rsidRDefault="0049261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A8D621" w14:textId="77777777" w:rsidR="0049261F" w:rsidRDefault="0049261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64B8E726" w14:textId="3A145253" w:rsidR="0049261F" w:rsidRDefault="0049261F" w:rsidP="0049261F">
      <w:pPr>
        <w:rPr>
          <w:rtl/>
          <w:lang w:bidi="ar-EG"/>
        </w:rPr>
      </w:pPr>
    </w:p>
    <w:p w14:paraId="38A6FCFD" w14:textId="214696A9" w:rsidR="0049261F" w:rsidRDefault="0049261F" w:rsidP="0049261F">
      <w:pPr>
        <w:rPr>
          <w:rtl/>
          <w:lang w:bidi="ar-EG"/>
        </w:rPr>
      </w:pPr>
    </w:p>
    <w:p w14:paraId="2C0E8D1D" w14:textId="5AE37B3C" w:rsidR="0049261F" w:rsidRDefault="0049261F" w:rsidP="0049261F">
      <w:pPr>
        <w:rPr>
          <w:rtl/>
          <w:lang w:bidi="ar-EG"/>
        </w:rPr>
      </w:pPr>
    </w:p>
    <w:p w14:paraId="63FBA2E2" w14:textId="77777777" w:rsidR="0049261F" w:rsidRPr="0049261F" w:rsidRDefault="0049261F" w:rsidP="0049261F">
      <w:pPr>
        <w:rPr>
          <w:rtl/>
          <w:lang w:bidi="ar-EG"/>
        </w:rPr>
      </w:pP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C304D" w14:textId="77777777" w:rsidR="00DA2D20" w:rsidRDefault="00DA2D20">
      <w:r>
        <w:separator/>
      </w:r>
    </w:p>
  </w:endnote>
  <w:endnote w:type="continuationSeparator" w:id="0">
    <w:p w14:paraId="602C2D36" w14:textId="77777777" w:rsidR="00DA2D20" w:rsidRDefault="00DA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04B0937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257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04B0937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2257C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934C5" w14:textId="77777777" w:rsidR="00DA2D20" w:rsidRDefault="00DA2D20">
      <w:r>
        <w:separator/>
      </w:r>
    </w:p>
  </w:footnote>
  <w:footnote w:type="continuationSeparator" w:id="0">
    <w:p w14:paraId="603F91E8" w14:textId="77777777" w:rsidR="00DA2D20" w:rsidRDefault="00DA2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4D8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44D5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1E47"/>
    <w:rsid w:val="001B272D"/>
    <w:rsid w:val="001B2E2E"/>
    <w:rsid w:val="001B3BF3"/>
    <w:rsid w:val="001B3E69"/>
    <w:rsid w:val="001B4FDE"/>
    <w:rsid w:val="001B5455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5B18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1A8C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261F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616E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343C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5CD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4ACB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691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096C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7C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383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2D20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6267"/>
    <w:rsid w:val="00EC71AE"/>
    <w:rsid w:val="00ED3641"/>
    <w:rsid w:val="00ED379D"/>
    <w:rsid w:val="00ED39BA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1875C7-44E4-4832-B185-C583C64F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1358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8917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17</cp:revision>
  <cp:lastPrinted>2019-02-14T08:13:00Z</cp:lastPrinted>
  <dcterms:created xsi:type="dcterms:W3CDTF">2019-04-11T10:37:00Z</dcterms:created>
  <dcterms:modified xsi:type="dcterms:W3CDTF">2020-02-25T17:19:00Z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